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AEFC" w14:textId="56894A53" w:rsidR="00B03B23" w:rsidRDefault="00E20D17">
      <w:pPr>
        <w:rPr>
          <w:lang w:val="ro-RO"/>
        </w:rPr>
      </w:pPr>
      <w:r w:rsidRPr="00E20D17">
        <w:rPr>
          <w:lang w:val="ro-RO"/>
        </w:rPr>
        <w:t xml:space="preserve">                                                                                         </w:t>
      </w:r>
    </w:p>
    <w:p w14:paraId="0C2EABA7" w14:textId="77777777" w:rsidR="00316A3C" w:rsidRPr="00316A3C" w:rsidRDefault="00316A3C" w:rsidP="00316A3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>PROCES VERBAL</w:t>
      </w:r>
    </w:p>
    <w:p w14:paraId="2BDE8B43" w14:textId="746FA0EA" w:rsidR="00316A3C" w:rsidRPr="00316A3C" w:rsidRDefault="00316A3C" w:rsidP="00316A3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D9519E">
        <w:rPr>
          <w:rFonts w:ascii="Times New Roman" w:hAnsi="Times New Roman" w:cs="Times New Roman"/>
          <w:sz w:val="24"/>
          <w:szCs w:val="24"/>
          <w:lang w:val="ro-RO"/>
        </w:rPr>
        <w:t>1171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Incheiat astăzi  1</w:t>
      </w:r>
      <w:r w:rsidR="003A33E5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B6857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>.2023</w:t>
      </w:r>
    </w:p>
    <w:p w14:paraId="5B81795A" w14:textId="3F8DA145" w:rsidR="00316A3C" w:rsidRPr="00316A3C" w:rsidRDefault="00316A3C" w:rsidP="00316A3C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>Cu ocazia selectării dosarelor candidatilor care s-au inscris la concursul pentru ocuparea postu</w:t>
      </w:r>
      <w:r w:rsidR="003A33E5">
        <w:rPr>
          <w:rFonts w:ascii="Times New Roman" w:hAnsi="Times New Roman" w:cs="Times New Roman"/>
          <w:sz w:val="24"/>
          <w:szCs w:val="24"/>
          <w:lang w:val="ro-RO"/>
        </w:rPr>
        <w:t>lui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contractual vacant de </w:t>
      </w:r>
      <w:r w:rsidR="003A33E5">
        <w:rPr>
          <w:rFonts w:ascii="Times New Roman" w:hAnsi="Times New Roman" w:cs="Times New Roman"/>
          <w:sz w:val="24"/>
          <w:szCs w:val="24"/>
          <w:lang w:val="ro-RO"/>
        </w:rPr>
        <w:t>ȘOFER TRANSPORT PERSOANE GRAD PROFESIONAL I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>, perioada    nedeterminata – norma intreaga</w:t>
      </w:r>
      <w:r w:rsidR="00FB6857">
        <w:rPr>
          <w:rFonts w:ascii="Times New Roman" w:hAnsi="Times New Roman" w:cs="Times New Roman"/>
          <w:sz w:val="24"/>
          <w:szCs w:val="24"/>
          <w:lang w:val="ro-RO"/>
        </w:rPr>
        <w:t xml:space="preserve">, la compartimentul </w:t>
      </w:r>
      <w:r w:rsidR="003A33E5">
        <w:rPr>
          <w:rFonts w:ascii="Times New Roman" w:hAnsi="Times New Roman" w:cs="Times New Roman"/>
          <w:sz w:val="24"/>
          <w:szCs w:val="24"/>
          <w:lang w:val="ro-RO"/>
        </w:rPr>
        <w:t>TEHNIC-ADMINISTRATIV</w:t>
      </w:r>
    </w:p>
    <w:p w14:paraId="137EEC6B" w14:textId="77777777" w:rsidR="00316A3C" w:rsidRPr="00316A3C" w:rsidRDefault="00316A3C" w:rsidP="00316A3C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>Având in vedere:</w:t>
      </w:r>
    </w:p>
    <w:p w14:paraId="396D55DD" w14:textId="309FF9F6" w:rsidR="00316A3C" w:rsidRP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ab/>
        <w:t>Hotărarea Guvernului nr.1336/2022 pentru aprobarea Regulamentului –cadru privind    stabilirea  principiilor generale  de ocupare a unui post vacant sau temporar vacant corespunzator functiilor  contractuale si a criteriilor de promovare in  grade sau trepte profesionale imediat superioare a  personalului contractual din sectorul bugetar plătit  din fonduri publice,</w:t>
      </w:r>
    </w:p>
    <w:p w14:paraId="3283CD23" w14:textId="75C18064" w:rsidR="00316A3C" w:rsidRP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In vederea desfaşurării concursului din data de </w:t>
      </w:r>
      <w:r w:rsidR="003A33E5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B6857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>.2023 pentru ocuparea post</w:t>
      </w:r>
      <w:r w:rsidR="003A33E5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3A33E5">
        <w:rPr>
          <w:rFonts w:ascii="Times New Roman" w:hAnsi="Times New Roman" w:cs="Times New Roman"/>
          <w:sz w:val="24"/>
          <w:szCs w:val="24"/>
          <w:lang w:val="ro-RO"/>
        </w:rPr>
        <w:t>ȘOFER TRANSPORT PERSOANE GRAD PROFESIONAL I</w:t>
      </w:r>
      <w:r w:rsidR="003A33E5" w:rsidRPr="00316A3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s-a stabilit ca dată limită pentru depunerea dosarelor, ziua de 10.</w:t>
      </w:r>
      <w:r w:rsidR="003A33E5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>.2023 orele 1</w:t>
      </w:r>
      <w:r w:rsidR="003A33E5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,00 , selectia dosarelor  efectuandu-se in  data de  </w:t>
      </w:r>
      <w:r w:rsidR="003A33E5">
        <w:rPr>
          <w:rFonts w:ascii="Times New Roman" w:hAnsi="Times New Roman" w:cs="Times New Roman"/>
          <w:sz w:val="24"/>
          <w:szCs w:val="24"/>
          <w:lang w:val="ro-RO"/>
        </w:rPr>
        <w:t>14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B6857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>.2023</w:t>
      </w:r>
      <w:r w:rsidR="00FB685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938D1">
        <w:rPr>
          <w:rFonts w:ascii="Times New Roman" w:hAnsi="Times New Roman" w:cs="Times New Roman"/>
          <w:sz w:val="24"/>
          <w:szCs w:val="24"/>
          <w:lang w:val="ro-RO"/>
        </w:rPr>
        <w:t xml:space="preserve">până la </w:t>
      </w:r>
      <w:r w:rsidR="00FB6857">
        <w:rPr>
          <w:rFonts w:ascii="Times New Roman" w:hAnsi="Times New Roman" w:cs="Times New Roman"/>
          <w:sz w:val="24"/>
          <w:szCs w:val="24"/>
          <w:lang w:val="ro-RO"/>
        </w:rPr>
        <w:t>orele 1</w:t>
      </w:r>
      <w:r w:rsidR="003A33E5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FB6857">
        <w:rPr>
          <w:rFonts w:ascii="Times New Roman" w:hAnsi="Times New Roman" w:cs="Times New Roman"/>
          <w:sz w:val="24"/>
          <w:szCs w:val="24"/>
          <w:lang w:val="ro-RO"/>
        </w:rPr>
        <w:t xml:space="preserve">.00. 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>Au depus dosare pentru participarea la concurs urmatoarele persoane candidate:</w:t>
      </w:r>
    </w:p>
    <w:p w14:paraId="0984787F" w14:textId="24468723" w:rsidR="00316A3C" w:rsidRP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ab/>
        <w:t>DOSAR  cu nr. 1</w:t>
      </w:r>
      <w:r w:rsidR="00FB6857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3A33E5">
        <w:rPr>
          <w:rFonts w:ascii="Times New Roman" w:hAnsi="Times New Roman" w:cs="Times New Roman"/>
          <w:sz w:val="24"/>
          <w:szCs w:val="24"/>
          <w:lang w:val="ro-RO"/>
        </w:rPr>
        <w:t>37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>/0</w:t>
      </w:r>
      <w:r w:rsidR="003A33E5"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B6857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>.2023</w:t>
      </w:r>
    </w:p>
    <w:p w14:paraId="68B5A699" w14:textId="1FC8BEA3" w:rsidR="00316A3C" w:rsidRPr="00316A3C" w:rsidRDefault="00316A3C" w:rsidP="00316A3C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Comisia de concurs  numită in baza Deciziei nr.  </w:t>
      </w:r>
      <w:r w:rsidR="00FB6857">
        <w:rPr>
          <w:rFonts w:ascii="Times New Roman" w:hAnsi="Times New Roman" w:cs="Times New Roman"/>
          <w:sz w:val="24"/>
          <w:szCs w:val="24"/>
          <w:lang w:val="ro-RO"/>
        </w:rPr>
        <w:t>47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>/2</w:t>
      </w:r>
      <w:r w:rsidR="00FB6857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B6857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>.2023  a verificat fiecare dosar depus in termenul legal.</w:t>
      </w:r>
    </w:p>
    <w:p w14:paraId="1BC523CF" w14:textId="04451788" w:rsid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ab/>
        <w:t>Rezultatul  selectiei dosarelor este urmatorul: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43"/>
        <w:gridCol w:w="3547"/>
        <w:gridCol w:w="1701"/>
        <w:gridCol w:w="3685"/>
      </w:tblGrid>
      <w:tr w:rsidR="00316A3C" w14:paraId="656B452F" w14:textId="77777777" w:rsidTr="00D9519E">
        <w:tc>
          <w:tcPr>
            <w:tcW w:w="843" w:type="dxa"/>
          </w:tcPr>
          <w:p w14:paraId="342FB32A" w14:textId="02423482" w:rsidR="00316A3C" w:rsidRDefault="00316A3C" w:rsidP="00316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6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3547" w:type="dxa"/>
          </w:tcPr>
          <w:p w14:paraId="24F921C2" w14:textId="1B5DD8CB" w:rsidR="00316A3C" w:rsidRDefault="00316A3C" w:rsidP="00D95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6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si prenume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candidat</w:t>
            </w:r>
          </w:p>
        </w:tc>
        <w:tc>
          <w:tcPr>
            <w:tcW w:w="1701" w:type="dxa"/>
          </w:tcPr>
          <w:p w14:paraId="0490DE9B" w14:textId="775FCF34" w:rsidR="00316A3C" w:rsidRDefault="00316A3C" w:rsidP="00316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6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Admis/Respins</w:t>
            </w:r>
          </w:p>
        </w:tc>
        <w:tc>
          <w:tcPr>
            <w:tcW w:w="3685" w:type="dxa"/>
          </w:tcPr>
          <w:p w14:paraId="44B88C97" w14:textId="530808FF" w:rsidR="00316A3C" w:rsidRDefault="00316A3C" w:rsidP="00D95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6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Observatii</w:t>
            </w:r>
          </w:p>
        </w:tc>
      </w:tr>
      <w:tr w:rsidR="00316A3C" w:rsidRPr="008938D1" w14:paraId="40426426" w14:textId="77777777" w:rsidTr="00D9519E">
        <w:tc>
          <w:tcPr>
            <w:tcW w:w="843" w:type="dxa"/>
          </w:tcPr>
          <w:p w14:paraId="5F4A1322" w14:textId="55BA9409" w:rsidR="00316A3C" w:rsidRDefault="00316A3C" w:rsidP="00316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547" w:type="dxa"/>
          </w:tcPr>
          <w:p w14:paraId="37CCF13E" w14:textId="3D32134C" w:rsidR="00316A3C" w:rsidRDefault="00316A3C" w:rsidP="00316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6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DOSAR  cu nr. 1</w:t>
            </w:r>
            <w:r w:rsidR="00FB68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5C4F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  <w:r w:rsidRPr="00316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/0</w:t>
            </w:r>
            <w:r w:rsidR="005C4F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316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FB68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Pr="00316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.2023</w:t>
            </w:r>
          </w:p>
        </w:tc>
        <w:tc>
          <w:tcPr>
            <w:tcW w:w="1701" w:type="dxa"/>
          </w:tcPr>
          <w:p w14:paraId="4C4FB4F5" w14:textId="09E55FC3" w:rsidR="00316A3C" w:rsidRDefault="00D9519E" w:rsidP="00D95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3685" w:type="dxa"/>
          </w:tcPr>
          <w:p w14:paraId="7B55BAC2" w14:textId="7A8C8DE5" w:rsidR="00316A3C" w:rsidRDefault="00D9519E" w:rsidP="00316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-CV neconform cu modelul european , conform solicitării</w:t>
            </w:r>
          </w:p>
          <w:p w14:paraId="28DE0840" w14:textId="5829A929" w:rsidR="00D9519E" w:rsidRDefault="00D9519E" w:rsidP="00316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-cerere de înscriere nedatată și nesemnată</w:t>
            </w:r>
          </w:p>
        </w:tc>
      </w:tr>
    </w:tbl>
    <w:p w14:paraId="4F816014" w14:textId="7F0DF7E8" w:rsidR="00316A3C" w:rsidRPr="00316A3C" w:rsidRDefault="00316A3C" w:rsidP="00316A3C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Conform HG </w:t>
      </w:r>
      <w:r w:rsidR="00554186">
        <w:rPr>
          <w:rFonts w:ascii="Times New Roman" w:hAnsi="Times New Roman" w:cs="Times New Roman"/>
          <w:sz w:val="24"/>
          <w:szCs w:val="24"/>
          <w:lang w:val="ro-RO"/>
        </w:rPr>
        <w:t>1336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>/20</w:t>
      </w:r>
      <w:r w:rsidR="00554186">
        <w:rPr>
          <w:rFonts w:ascii="Times New Roman" w:hAnsi="Times New Roman" w:cs="Times New Roman"/>
          <w:sz w:val="24"/>
          <w:szCs w:val="24"/>
          <w:lang w:val="ro-RO"/>
        </w:rPr>
        <w:t>22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 , după afişarea rezultatelor obţinute la selecţia dosarelor, proba scrisă şi/sau proba practică şi interviu, după caz, candidaţii nemulţumiţi pot depune contestaţie în termen de cel mult o zi lucrătoare de la data afişării rezultatului selecţiei dosarelor, respectiv de la data afişării rezultatului probei scrise şi/sau a probei practice şi a interviului, sub sancţiunea decăderii din acest drept.</w:t>
      </w:r>
    </w:p>
    <w:p w14:paraId="314FADCB" w14:textId="1E5EFAF3" w:rsidR="00316A3C" w:rsidRP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>Drept pentru care s-a incheiat prezentul proces verbal, afisat astazi  1</w:t>
      </w:r>
      <w:r w:rsidR="003A33E5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B6857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>.2023 orele 1</w:t>
      </w:r>
      <w:r w:rsidR="003A33E5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6F22C2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 la sediul institutiei – avizier etaj II – partea stanga (coridor directiune)</w:t>
      </w:r>
      <w:r w:rsidR="00D9519E">
        <w:rPr>
          <w:rFonts w:ascii="Times New Roman" w:hAnsi="Times New Roman" w:cs="Times New Roman"/>
          <w:sz w:val="24"/>
          <w:szCs w:val="24"/>
          <w:lang w:val="ro-RO"/>
        </w:rPr>
        <w:t xml:space="preserve"> și pe site-ul instituției www.ccscluj.ro</w:t>
      </w:r>
    </w:p>
    <w:p w14:paraId="58CB0602" w14:textId="77777777" w:rsidR="00316A3C" w:rsidRP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53811BE" w14:textId="10AD6292" w:rsidR="00C0482B" w:rsidRPr="00316A3C" w:rsidRDefault="00316A3C" w:rsidP="00D9519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>COMISIA</w:t>
      </w:r>
    </w:p>
    <w:sectPr w:rsidR="00C0482B" w:rsidRPr="00316A3C" w:rsidSect="00121287">
      <w:headerReference w:type="default" r:id="rId8"/>
      <w:footerReference w:type="default" r:id="rId9"/>
      <w:pgSz w:w="11906" w:h="16838"/>
      <w:pgMar w:top="1440" w:right="1440" w:bottom="1440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25B9" w14:textId="77777777" w:rsidR="00B27344" w:rsidRDefault="00B27344" w:rsidP="0069006C">
      <w:pPr>
        <w:spacing w:after="0" w:line="240" w:lineRule="auto"/>
      </w:pPr>
      <w:r>
        <w:separator/>
      </w:r>
    </w:p>
  </w:endnote>
  <w:endnote w:type="continuationSeparator" w:id="0">
    <w:p w14:paraId="306F01AB" w14:textId="77777777" w:rsidR="00B27344" w:rsidRDefault="00B27344" w:rsidP="0069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FA17" w14:textId="77777777" w:rsidR="00E20D17" w:rsidRPr="00FB6857" w:rsidRDefault="00E20D17" w:rsidP="00E20D17">
    <w:pPr>
      <w:pStyle w:val="Footer"/>
      <w:rPr>
        <w:sz w:val="16"/>
        <w:szCs w:val="16"/>
        <w:lang w:val="pt-BR"/>
      </w:rPr>
    </w:pPr>
    <w:r w:rsidRPr="00FB6857">
      <w:rPr>
        <w:sz w:val="16"/>
        <w:szCs w:val="16"/>
        <w:lang w:val="pt-BR"/>
      </w:rPr>
      <w:t>P-ța Lucian Blaga, nr. 1-3, 400013, Cluj-Napoca, România</w:t>
    </w:r>
  </w:p>
  <w:p w14:paraId="37F21787" w14:textId="77777777" w:rsidR="00E20D17" w:rsidRPr="00FB6857" w:rsidRDefault="00E20D17" w:rsidP="00E20D17">
    <w:pPr>
      <w:pStyle w:val="Footer"/>
      <w:rPr>
        <w:sz w:val="16"/>
        <w:szCs w:val="16"/>
        <w:lang w:val="pt-BR"/>
      </w:rPr>
    </w:pPr>
    <w:r w:rsidRPr="00FB6857">
      <w:rPr>
        <w:sz w:val="16"/>
        <w:szCs w:val="16"/>
        <w:lang w:val="pt-BR"/>
      </w:rPr>
      <w:t>Tel. : +40 (0)264.598.024</w:t>
    </w:r>
  </w:p>
  <w:p w14:paraId="5D7D6158" w14:textId="77777777" w:rsidR="00E20D17" w:rsidRPr="00FB6857" w:rsidRDefault="00E20D17" w:rsidP="00E20D17">
    <w:pPr>
      <w:pStyle w:val="Footer"/>
      <w:rPr>
        <w:sz w:val="16"/>
        <w:szCs w:val="16"/>
        <w:lang w:val="pt-BR"/>
      </w:rPr>
    </w:pPr>
    <w:r w:rsidRPr="00FB6857">
      <w:rPr>
        <w:sz w:val="16"/>
        <w:szCs w:val="16"/>
        <w:lang w:val="pt-BR"/>
      </w:rPr>
      <w:t>Fax: +40 (0)264.597457</w:t>
    </w:r>
  </w:p>
  <w:p w14:paraId="2E0C5BDD" w14:textId="65B6D8DF" w:rsidR="00E20D17" w:rsidRPr="00FB6857" w:rsidRDefault="00E20D17" w:rsidP="00E20D17">
    <w:pPr>
      <w:pStyle w:val="Footer"/>
      <w:rPr>
        <w:sz w:val="16"/>
        <w:szCs w:val="16"/>
        <w:lang w:val="pt-BR"/>
      </w:rPr>
    </w:pPr>
    <w:r w:rsidRPr="00FB6857">
      <w:rPr>
        <w:sz w:val="16"/>
        <w:szCs w:val="16"/>
        <w:lang w:val="pt-BR"/>
      </w:rPr>
      <w:t>E-mail</w:t>
    </w:r>
    <w:r w:rsidR="00000000">
      <w:fldChar w:fldCharType="begin"/>
    </w:r>
    <w:r w:rsidR="00000000" w:rsidRPr="008938D1">
      <w:rPr>
        <w:lang w:val="pt-BR"/>
      </w:rPr>
      <w:instrText>HYPERLINK "mailto::%20ccsclujnapoca@yahoo.com%20"</w:instrText>
    </w:r>
    <w:r w:rsidR="00000000">
      <w:fldChar w:fldCharType="separate"/>
    </w:r>
    <w:r w:rsidR="00D9519E" w:rsidRPr="00D8502C">
      <w:rPr>
        <w:rStyle w:val="Hyperlink"/>
        <w:sz w:val="16"/>
        <w:szCs w:val="16"/>
        <w:lang w:val="pt-BR"/>
      </w:rPr>
      <w:t xml:space="preserve">: ccsclujnapoca@yahoo.com </w:t>
    </w:r>
    <w:r w:rsidR="00000000">
      <w:rPr>
        <w:rStyle w:val="Hyperlink"/>
        <w:sz w:val="16"/>
        <w:szCs w:val="16"/>
        <w:lang w:val="pt-BR"/>
      </w:rPr>
      <w:fldChar w:fldCharType="end"/>
    </w:r>
    <w:r w:rsidRPr="00FB6857">
      <w:rPr>
        <w:sz w:val="16"/>
        <w:szCs w:val="16"/>
        <w:lang w:val="pt-BR"/>
      </w:rPr>
      <w:t xml:space="preserve"> </w:t>
    </w:r>
  </w:p>
  <w:p w14:paraId="426C3C3F" w14:textId="77777777" w:rsidR="00D9519E" w:rsidRPr="00D9519E" w:rsidRDefault="00D9519E" w:rsidP="00E20D17">
    <w:pPr>
      <w:pStyle w:val="Footer"/>
      <w:rPr>
        <w:sz w:val="16"/>
        <w:szCs w:val="16"/>
        <w:lang w:val="pt-BR"/>
      </w:rPr>
    </w:pPr>
    <w:r>
      <w:rPr>
        <w:sz w:val="16"/>
        <w:szCs w:val="16"/>
        <w:lang w:val="pt-BR"/>
      </w:rPr>
      <w:fldChar w:fldCharType="begin"/>
    </w:r>
    <w:r>
      <w:rPr>
        <w:sz w:val="16"/>
        <w:szCs w:val="16"/>
        <w:lang w:val="pt-BR"/>
      </w:rPr>
      <w:instrText>HYPERLINK "</w:instrText>
    </w:r>
    <w:r w:rsidRPr="00D9519E">
      <w:rPr>
        <w:sz w:val="16"/>
        <w:szCs w:val="16"/>
        <w:lang w:val="pt-BR"/>
      </w:rPr>
      <w:instrText>https://www.facebook.com/Casa de  Cultura Studentilor Cluj Napoca Oficial</w:instrText>
    </w:r>
  </w:p>
  <w:p w14:paraId="4D502616" w14:textId="77777777" w:rsidR="00D9519E" w:rsidRPr="00D9519E" w:rsidRDefault="00D9519E" w:rsidP="00E20D17">
    <w:pPr>
      <w:pStyle w:val="Footer"/>
      <w:rPr>
        <w:sz w:val="16"/>
        <w:szCs w:val="16"/>
        <w:lang w:val="pt-BR"/>
      </w:rPr>
    </w:pPr>
    <w:r w:rsidRPr="00D9519E">
      <w:rPr>
        <w:sz w:val="16"/>
        <w:szCs w:val="16"/>
        <w:lang w:val="pt-BR"/>
      </w:rPr>
      <w:instrText>http://ccscluj.ro/</w:instrText>
    </w:r>
  </w:p>
  <w:p w14:paraId="16D1F4BC" w14:textId="77777777" w:rsidR="00D9519E" w:rsidRPr="00D8502C" w:rsidRDefault="00D9519E" w:rsidP="00E20D17">
    <w:pPr>
      <w:pStyle w:val="Footer"/>
      <w:rPr>
        <w:rStyle w:val="Hyperlink"/>
        <w:sz w:val="16"/>
        <w:szCs w:val="16"/>
        <w:lang w:val="pt-BR"/>
      </w:rPr>
    </w:pPr>
    <w:r>
      <w:rPr>
        <w:sz w:val="16"/>
        <w:szCs w:val="16"/>
        <w:lang w:val="pt-BR"/>
      </w:rPr>
      <w:instrText>"</w:instrText>
    </w:r>
    <w:r>
      <w:rPr>
        <w:sz w:val="16"/>
        <w:szCs w:val="16"/>
        <w:lang w:val="pt-BR"/>
      </w:rPr>
    </w:r>
    <w:r>
      <w:rPr>
        <w:sz w:val="16"/>
        <w:szCs w:val="16"/>
        <w:lang w:val="pt-BR"/>
      </w:rPr>
      <w:fldChar w:fldCharType="separate"/>
    </w:r>
    <w:r w:rsidRPr="00D8502C">
      <w:rPr>
        <w:rStyle w:val="Hyperlink"/>
        <w:sz w:val="16"/>
        <w:szCs w:val="16"/>
        <w:lang w:val="pt-BR"/>
      </w:rPr>
      <w:t>https://www.facebook.com/Casa de  Cultura Studentilor Cluj Napoca Oficial</w:t>
    </w:r>
  </w:p>
  <w:p w14:paraId="0FA68281" w14:textId="77777777" w:rsidR="00D9519E" w:rsidRPr="00D8502C" w:rsidRDefault="00D9519E" w:rsidP="00E20D17">
    <w:pPr>
      <w:pStyle w:val="Footer"/>
      <w:rPr>
        <w:rStyle w:val="Hyperlink"/>
        <w:sz w:val="16"/>
        <w:szCs w:val="16"/>
        <w:lang w:val="pt-BR"/>
      </w:rPr>
    </w:pPr>
    <w:r w:rsidRPr="00D8502C">
      <w:rPr>
        <w:rStyle w:val="Hyperlink"/>
        <w:sz w:val="16"/>
        <w:szCs w:val="16"/>
        <w:lang w:val="pt-BR"/>
      </w:rPr>
      <w:t>http://ccscluj.ro/</w:t>
    </w:r>
  </w:p>
  <w:p w14:paraId="22905889" w14:textId="01E936CE" w:rsidR="00474681" w:rsidRPr="00FB6857" w:rsidRDefault="00D9519E" w:rsidP="00E20D17">
    <w:pPr>
      <w:pStyle w:val="Footer"/>
      <w:rPr>
        <w:sz w:val="16"/>
        <w:szCs w:val="16"/>
        <w:lang w:val="pt-BR"/>
      </w:rPr>
    </w:pPr>
    <w:r>
      <w:rPr>
        <w:sz w:val="16"/>
        <w:szCs w:val="16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2613" w14:textId="77777777" w:rsidR="00B27344" w:rsidRDefault="00B27344" w:rsidP="0069006C">
      <w:pPr>
        <w:spacing w:after="0" w:line="240" w:lineRule="auto"/>
      </w:pPr>
      <w:r>
        <w:separator/>
      </w:r>
    </w:p>
  </w:footnote>
  <w:footnote w:type="continuationSeparator" w:id="0">
    <w:p w14:paraId="7DDF2808" w14:textId="77777777" w:rsidR="00B27344" w:rsidRDefault="00B27344" w:rsidP="0069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1AED" w14:textId="7236C163" w:rsidR="0069006C" w:rsidRDefault="00121287" w:rsidP="0069006C">
    <w:pPr>
      <w:pStyle w:val="Header"/>
      <w:ind w:left="-284" w:hanging="283"/>
      <w:jc w:val="center"/>
      <w:rPr>
        <w:rFonts w:ascii="Calibri" w:hAnsi="Calibri"/>
      </w:rPr>
    </w:pPr>
    <w:bookmarkStart w:id="0" w:name="_Hlk8638107"/>
    <w:bookmarkStart w:id="1" w:name="_Hlk6827705"/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4C3F06DE" wp14:editId="20658714">
          <wp:simplePos x="0" y="0"/>
          <wp:positionH relativeFrom="margin">
            <wp:align>left</wp:align>
          </wp:positionH>
          <wp:positionV relativeFrom="paragraph">
            <wp:posOffset>810895</wp:posOffset>
          </wp:positionV>
          <wp:extent cx="1495425" cy="5334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1F63" w:rsidRPr="00F043E5">
      <w:rPr>
        <w:noProof/>
        <w:sz w:val="16"/>
        <w:szCs w:val="16"/>
      </w:rPr>
      <w:drawing>
        <wp:inline distT="0" distB="0" distL="0" distR="0" wp14:anchorId="75DED754" wp14:editId="6933F1CB">
          <wp:extent cx="3701911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947" cy="73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B358EFB" w14:textId="77777777" w:rsidR="00121287" w:rsidRDefault="00ED3F2B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ptab w:relativeTo="margin" w:alignment="center" w:leader="none"/>
    </w:r>
  </w:p>
  <w:p w14:paraId="47AF2346" w14:textId="08CFE94B" w:rsidR="00ED3F2B" w:rsidRDefault="00541F63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 w:rsidRPr="00541F63">
      <w:rPr>
        <w:rFonts w:ascii="Times New Roman" w:hAnsi="Times New Roman"/>
        <w:b/>
        <w:color w:val="000000"/>
        <w:sz w:val="20"/>
      </w:rPr>
      <w:t xml:space="preserve"> </w:t>
    </w:r>
    <w:r>
      <w:rPr>
        <w:rFonts w:ascii="Times New Roman" w:hAnsi="Times New Roman"/>
        <w:b/>
        <w:color w:val="000000"/>
        <w:sz w:val="20"/>
      </w:rPr>
      <w:t xml:space="preserve">CASA DE CULTURĂ A STUDENȚILOR DUMITRU FĂRCAȘ    </w:t>
    </w:r>
  </w:p>
  <w:p w14:paraId="2A215703" w14:textId="4E352A03" w:rsidR="00541F63" w:rsidRDefault="00541F63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             CLUJ-NAPOCA,P-ȚA LUCIAN BLAGA, NR. 1-3</w:t>
    </w:r>
  </w:p>
  <w:p w14:paraId="5C13E4C8" w14:textId="1A93D4A9" w:rsidR="00541F63" w:rsidRDefault="00D047AE" w:rsidP="00D047AE">
    <w:pPr>
      <w:pStyle w:val="NoSpacing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                                          </w:t>
    </w:r>
    <w:r w:rsidR="00541F63">
      <w:rPr>
        <w:rFonts w:ascii="Times New Roman" w:hAnsi="Times New Roman"/>
        <w:b/>
        <w:color w:val="000000"/>
        <w:sz w:val="20"/>
      </w:rPr>
      <w:t>CUI: 4349110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F1C"/>
    <w:multiLevelType w:val="hybridMultilevel"/>
    <w:tmpl w:val="27BC99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B376C5"/>
    <w:multiLevelType w:val="hybridMultilevel"/>
    <w:tmpl w:val="62AE213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6572C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D737A21"/>
    <w:multiLevelType w:val="hybridMultilevel"/>
    <w:tmpl w:val="9ACC18C8"/>
    <w:lvl w:ilvl="0" w:tplc="E2E02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801EB"/>
    <w:multiLevelType w:val="hybridMultilevel"/>
    <w:tmpl w:val="64301FAA"/>
    <w:lvl w:ilvl="0" w:tplc="A6A24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7778D6"/>
    <w:multiLevelType w:val="hybridMultilevel"/>
    <w:tmpl w:val="E5FA580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979417">
    <w:abstractNumId w:val="5"/>
  </w:num>
  <w:num w:numId="2" w16cid:durableId="1777099221">
    <w:abstractNumId w:val="4"/>
  </w:num>
  <w:num w:numId="3" w16cid:durableId="1312558867">
    <w:abstractNumId w:val="2"/>
  </w:num>
  <w:num w:numId="4" w16cid:durableId="745883090">
    <w:abstractNumId w:val="3"/>
  </w:num>
  <w:num w:numId="5" w16cid:durableId="921257327">
    <w:abstractNumId w:val="0"/>
  </w:num>
  <w:num w:numId="6" w16cid:durableId="1611626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6C"/>
    <w:rsid w:val="000311A3"/>
    <w:rsid w:val="000C78A6"/>
    <w:rsid w:val="00121287"/>
    <w:rsid w:val="001E0368"/>
    <w:rsid w:val="00221DC0"/>
    <w:rsid w:val="00226450"/>
    <w:rsid w:val="002F3786"/>
    <w:rsid w:val="00316A3C"/>
    <w:rsid w:val="00383650"/>
    <w:rsid w:val="0038764A"/>
    <w:rsid w:val="003A33E5"/>
    <w:rsid w:val="003D4A45"/>
    <w:rsid w:val="00474681"/>
    <w:rsid w:val="00476C15"/>
    <w:rsid w:val="00483B2C"/>
    <w:rsid w:val="00541F63"/>
    <w:rsid w:val="00554186"/>
    <w:rsid w:val="00595BF7"/>
    <w:rsid w:val="005C4F15"/>
    <w:rsid w:val="005C72E6"/>
    <w:rsid w:val="0065706B"/>
    <w:rsid w:val="0069006C"/>
    <w:rsid w:val="00691789"/>
    <w:rsid w:val="006F22C2"/>
    <w:rsid w:val="007112E9"/>
    <w:rsid w:val="00720F47"/>
    <w:rsid w:val="00773C91"/>
    <w:rsid w:val="00774E48"/>
    <w:rsid w:val="007917E6"/>
    <w:rsid w:val="00792BCF"/>
    <w:rsid w:val="008938D1"/>
    <w:rsid w:val="008F15D0"/>
    <w:rsid w:val="008F5857"/>
    <w:rsid w:val="00915FCE"/>
    <w:rsid w:val="00917AB4"/>
    <w:rsid w:val="00980509"/>
    <w:rsid w:val="0099078D"/>
    <w:rsid w:val="009F2E09"/>
    <w:rsid w:val="00A4660E"/>
    <w:rsid w:val="00A5597C"/>
    <w:rsid w:val="00A7184C"/>
    <w:rsid w:val="00AA68D5"/>
    <w:rsid w:val="00B03B23"/>
    <w:rsid w:val="00B21B9B"/>
    <w:rsid w:val="00B27344"/>
    <w:rsid w:val="00B36856"/>
    <w:rsid w:val="00B41979"/>
    <w:rsid w:val="00B575C0"/>
    <w:rsid w:val="00B87879"/>
    <w:rsid w:val="00BF4D84"/>
    <w:rsid w:val="00C0482B"/>
    <w:rsid w:val="00D0158C"/>
    <w:rsid w:val="00D047AE"/>
    <w:rsid w:val="00D07BD8"/>
    <w:rsid w:val="00D51982"/>
    <w:rsid w:val="00D538A3"/>
    <w:rsid w:val="00D70EA7"/>
    <w:rsid w:val="00D71751"/>
    <w:rsid w:val="00D9519E"/>
    <w:rsid w:val="00D95310"/>
    <w:rsid w:val="00DA4245"/>
    <w:rsid w:val="00DE5885"/>
    <w:rsid w:val="00E206A2"/>
    <w:rsid w:val="00E20D17"/>
    <w:rsid w:val="00E91BB5"/>
    <w:rsid w:val="00ED3F2B"/>
    <w:rsid w:val="00F7433C"/>
    <w:rsid w:val="00F93127"/>
    <w:rsid w:val="00FB6857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F64A9"/>
  <w15:chartTrackingRefBased/>
  <w15:docId w15:val="{3635D22C-145D-47A7-8EC4-D1074226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006C"/>
  </w:style>
  <w:style w:type="paragraph" w:styleId="Footer">
    <w:name w:val="footer"/>
    <w:basedOn w:val="Normal"/>
    <w:link w:val="FooterChar"/>
    <w:unhideWhenUsed/>
    <w:rsid w:val="00690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06C"/>
  </w:style>
  <w:style w:type="paragraph" w:styleId="NoSpacing">
    <w:name w:val="No Spacing"/>
    <w:link w:val="NoSpacingChar"/>
    <w:uiPriority w:val="1"/>
    <w:qFormat/>
    <w:rsid w:val="0069006C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character" w:customStyle="1" w:styleId="NoSpacingChar">
    <w:name w:val="No Spacing Char"/>
    <w:link w:val="NoSpacing"/>
    <w:uiPriority w:val="1"/>
    <w:rsid w:val="0069006C"/>
    <w:rPr>
      <w:rFonts w:ascii="Trebuchet MS" w:eastAsia="Times New Roman" w:hAnsi="Trebuchet MS" w:cs="Times New Roman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474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1D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65AF-065F-4956-B3ED-74066729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user-conta</dc:creator>
  <cp:keywords/>
  <dc:description/>
  <cp:lastModifiedBy>user</cp:lastModifiedBy>
  <cp:revision>6</cp:revision>
  <cp:lastPrinted>2023-11-15T08:01:00Z</cp:lastPrinted>
  <dcterms:created xsi:type="dcterms:W3CDTF">2023-11-09T07:52:00Z</dcterms:created>
  <dcterms:modified xsi:type="dcterms:W3CDTF">2023-11-15T08:24:00Z</dcterms:modified>
</cp:coreProperties>
</file>